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67" w:rsidRPr="00F93967" w:rsidRDefault="00BA4F73" w:rsidP="00F9396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9F32BA">
        <w:rPr>
          <w:rFonts w:ascii="Times New Roman" w:hAnsi="Times New Roman" w:cs="Times New Roman"/>
          <w:color w:val="auto"/>
        </w:rPr>
        <w:t xml:space="preserve">  </w:t>
      </w:r>
      <w:bookmarkStart w:id="0" w:name="_GoBack"/>
      <w:bookmarkEnd w:id="0"/>
      <w:r w:rsidR="00F93967" w:rsidRPr="00F93967">
        <w:rPr>
          <w:rFonts w:ascii="Times New Roman" w:hAnsi="Times New Roman" w:cs="Times New Roman"/>
          <w:color w:val="auto"/>
        </w:rPr>
        <w:t>Пояснительная записка</w:t>
      </w:r>
    </w:p>
    <w:p w:rsidR="00F93967" w:rsidRPr="00C45324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Статус документа</w:t>
      </w:r>
    </w:p>
    <w:p w:rsidR="00F93967" w:rsidRPr="00C45324" w:rsidRDefault="00F93967" w:rsidP="00F93967">
      <w:pPr>
        <w:jc w:val="both"/>
        <w:rPr>
          <w:rFonts w:ascii="Times New Roman" w:hAnsi="Times New Roman" w:cs="Times New Roman"/>
          <w:sz w:val="24"/>
          <w:szCs w:val="24"/>
        </w:rPr>
      </w:pPr>
      <w:r w:rsidRPr="00C4532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F93967" w:rsidRPr="00C45324" w:rsidRDefault="00F93967" w:rsidP="00F93967">
      <w:pPr>
        <w:pStyle w:val="a3"/>
        <w:numPr>
          <w:ilvl w:val="0"/>
          <w:numId w:val="28"/>
        </w:numPr>
        <w:shd w:val="clear" w:color="auto" w:fill="FFFFFF"/>
        <w:spacing w:after="0" w:line="384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24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N69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N74 «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:rsidR="00F93967" w:rsidRPr="00F93967" w:rsidRDefault="00F93967" w:rsidP="00F93967">
      <w:pPr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93967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F93967">
        <w:rPr>
          <w:rFonts w:ascii="Times New Roman" w:hAnsi="Times New Roman" w:cs="Times New Roman"/>
          <w:bCs/>
          <w:sz w:val="24"/>
          <w:szCs w:val="24"/>
        </w:rPr>
        <w:t>. N 19993)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Цель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базовых знаний,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F93967" w:rsidRPr="00F93967" w:rsidRDefault="00F93967" w:rsidP="00F939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приобретение опыта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93967" w:rsidRPr="00F93967" w:rsidRDefault="00F93967" w:rsidP="00F93967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F93967">
        <w:rPr>
          <w:rFonts w:ascii="Times New Roman" w:eastAsia="Times New Roman" w:hAnsi="Times New Roman" w:cs="Times New Roman"/>
          <w:color w:val="auto"/>
        </w:rPr>
        <w:t>Общая характеристика учебного предмета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 определяется задачей, которая в данный момент решается субъектом.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Автоматизация информационного процесса, т.е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3967">
        <w:rPr>
          <w:rFonts w:ascii="Times New Roman" w:eastAsia="Times New Roman" w:hAnsi="Times New Roman" w:cs="Times New Roman"/>
          <w:sz w:val="24"/>
          <w:szCs w:val="24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можно говорить об информационной технологии решения задачи.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При этим следует отметить, что в основной решаются типовые задачи с использованием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</w:t>
      </w: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информационных систем и моделей с целью последующего использования типовых программных средств.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Это позволяет: 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F93967" w:rsidRPr="00F93967" w:rsidRDefault="00F93967" w:rsidP="00F9396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связей информатики с другими дисциплинами.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передачи информации (сети, телекоммуникации);</w:t>
      </w:r>
    </w:p>
    <w:p w:rsidR="00F93967" w:rsidRPr="00F93967" w:rsidRDefault="00F93967" w:rsidP="00F9396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на следующие моменты.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Важно подчеркнуть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характер.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Обучение информатики в школе организовано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два: базовый курс основной школы и базовый курс старшей школы.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F93967">
        <w:rPr>
          <w:rFonts w:ascii="Times New Roman" w:eastAsia="Times New Roman" w:hAnsi="Times New Roman" w:cs="Times New Roman"/>
          <w:sz w:val="24"/>
          <w:szCs w:val="24"/>
        </w:rPr>
        <w:t>профилизацию</w:t>
      </w:r>
      <w:proofErr w:type="spellEnd"/>
      <w:r w:rsidRPr="00F93967">
        <w:rPr>
          <w:rFonts w:ascii="Times New Roman" w:eastAsia="Times New Roman" w:hAnsi="Times New Roman" w:cs="Times New Roman"/>
          <w:sz w:val="24"/>
          <w:szCs w:val="24"/>
        </w:rPr>
        <w:t xml:space="preserve"> обучения в гуманитарной сфере. </w:t>
      </w:r>
    </w:p>
    <w:p w:rsidR="00F93967" w:rsidRPr="00F93967" w:rsidRDefault="00F93967" w:rsidP="00F93967">
      <w:pPr>
        <w:pStyle w:val="2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УМК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учащегося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 xml:space="preserve">Рекомендовано Министерством образования и науки Российской </w:t>
      </w:r>
      <w:r w:rsidRPr="00F93967">
        <w:rPr>
          <w:rFonts w:ascii="Times New Roman" w:hAnsi="Times New Roman" w:cs="Times New Roman"/>
          <w:i/>
          <w:sz w:val="24"/>
          <w:szCs w:val="24"/>
        </w:rPr>
        <w:lastRenderedPageBreak/>
        <w:t>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Для учителя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учебник для 10-11 классов – Москва: Бином. Лаборатория знаний, 2007.- 246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И.Г. Семакин,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Е.Г.Хеннер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Информатика и ИКТ. Базовый уровень: практикум для 10-11 классов – Москва: Бином. Лаборатория знаний, 2007.- 120 с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Рекомендовано Министерством образования и науки Российской Федерации к использованию в образовательном процессе в образовательных учреждениях, реализующих образовательные программы общего образования</w:t>
      </w:r>
      <w:r w:rsidRPr="00F93967">
        <w:rPr>
          <w:rFonts w:ascii="Times New Roman" w:hAnsi="Times New Roman" w:cs="Times New Roman"/>
          <w:sz w:val="24"/>
          <w:szCs w:val="24"/>
        </w:rPr>
        <w:t>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Задачник практикум по информатике: Учебное пособие для средней школы/ Под ред. И.Г. Семакина, Е.К.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– Москва: Лаборатория базовых знаний, </w:t>
      </w:r>
      <w:smartTag w:uri="urn:schemas-microsoft-com:office:smarttags" w:element="metricconverter">
        <w:smartTagPr>
          <w:attr w:name="ProductID" w:val="2005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в 2-х томах</w:t>
      </w:r>
      <w:proofErr w:type="gramStart"/>
      <w:r w:rsidRPr="00F93967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F93967">
        <w:rPr>
          <w:rFonts w:ascii="Times New Roman" w:hAnsi="Times New Roman" w:cs="Times New Roman"/>
          <w:i/>
          <w:sz w:val="24"/>
          <w:szCs w:val="24"/>
        </w:rPr>
        <w:t>Допущено Департаментом общего среднего образования Министерства общего и профессионального образования российской Федерации)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Лыскова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В.Ю. Логика в информатике. – Москва: Лаборатория базовых знаний, </w:t>
      </w:r>
      <w:smartTag w:uri="urn:schemas-microsoft-com:office:smarttags" w:element="metricconverter">
        <w:smartTagPr>
          <w:attr w:name="ProductID" w:val="2001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 – 160 с.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Крылов С. С., Ушаков  Д. М. Отличник ЕГЭ. Информатика. Решение сложных задач.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—Ф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>ИПИ-М: Интеллект-Центр, 2010 г. — 152 с.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учреждений: Информатика. 2-11 классы/Составитель М.Н. Бородин– Москва: Бином. Лаборатория знаний, </w:t>
      </w:r>
      <w:smartTag w:uri="urn:schemas-microsoft-com:office:smarttags" w:element="metricconverter">
        <w:smartTagPr>
          <w:attr w:name="ProductID" w:val="2007 г"/>
        </w:smartTagPr>
        <w:r w:rsidRPr="00F9396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93967">
        <w:rPr>
          <w:rFonts w:ascii="Times New Roman" w:hAnsi="Times New Roman" w:cs="Times New Roman"/>
          <w:sz w:val="24"/>
          <w:szCs w:val="24"/>
        </w:rPr>
        <w:t>.- 448 с.</w:t>
      </w:r>
    </w:p>
    <w:p w:rsidR="00F93967" w:rsidRPr="00F93967" w:rsidRDefault="00F93967" w:rsidP="00F9396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Открытый банк заданий ЕГЭ: http://opengia.ru/subjects/informatics-11/topics/1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Тематическое планирование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3"/>
        <w:gridCol w:w="2349"/>
        <w:gridCol w:w="1428"/>
        <w:gridCol w:w="1481"/>
        <w:gridCol w:w="1560"/>
        <w:gridCol w:w="1979"/>
      </w:tblGrid>
      <w:tr w:rsidR="00F93967" w:rsidRPr="00F93967" w:rsidTr="003A149D">
        <w:trPr>
          <w:tblHeader/>
        </w:trPr>
        <w:tc>
          <w:tcPr>
            <w:tcW w:w="77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4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28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48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0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Представление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 теорию систем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хранения и передачи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Поиск 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информации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 и структуры данных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– модель деятельности 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аппаратное и программное обеспечение 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Дискретные модели данных в компьютере</w:t>
            </w:r>
          </w:p>
        </w:tc>
        <w:tc>
          <w:tcPr>
            <w:tcW w:w="1428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3A149D">
        <w:trPr>
          <w:trHeight w:val="427"/>
        </w:trPr>
        <w:tc>
          <w:tcPr>
            <w:tcW w:w="773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Многопроцессорные системы и сети </w:t>
            </w:r>
          </w:p>
        </w:tc>
        <w:tc>
          <w:tcPr>
            <w:tcW w:w="1428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79" w:type="dxa"/>
            <w:vAlign w:val="center"/>
          </w:tcPr>
          <w:p w:rsidR="00F93967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A149D" w:rsidRPr="00F93967" w:rsidTr="003A149D">
        <w:trPr>
          <w:trHeight w:val="427"/>
        </w:trPr>
        <w:tc>
          <w:tcPr>
            <w:tcW w:w="3122" w:type="dxa"/>
            <w:gridSpan w:val="2"/>
          </w:tcPr>
          <w:p w:rsidR="003A149D" w:rsidRPr="003A149D" w:rsidRDefault="003A149D" w:rsidP="003A14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8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3A149D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vAlign w:val="center"/>
          </w:tcPr>
          <w:p w:rsidR="003A149D" w:rsidRPr="00F93967" w:rsidRDefault="003A149D" w:rsidP="0039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3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79" w:type="dxa"/>
            <w:vAlign w:val="center"/>
          </w:tcPr>
          <w:p w:rsidR="003A149D" w:rsidRPr="003A149D" w:rsidRDefault="003A149D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Общее число часов — 3</w:t>
      </w:r>
      <w:r w:rsidR="0039532A">
        <w:rPr>
          <w:rFonts w:ascii="Times New Roman" w:hAnsi="Times New Roman" w:cs="Times New Roman"/>
          <w:sz w:val="24"/>
          <w:szCs w:val="24"/>
        </w:rPr>
        <w:t>4</w:t>
      </w:r>
      <w:r w:rsidRPr="00F93967">
        <w:rPr>
          <w:rFonts w:ascii="Times New Roman" w:hAnsi="Times New Roman" w:cs="Times New Roman"/>
          <w:sz w:val="24"/>
          <w:szCs w:val="24"/>
        </w:rPr>
        <w:t xml:space="preserve"> ч. Уровень обучения — базовый.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1"/>
        <w:gridCol w:w="2272"/>
        <w:gridCol w:w="1461"/>
        <w:gridCol w:w="1503"/>
        <w:gridCol w:w="1564"/>
        <w:gridCol w:w="1979"/>
      </w:tblGrid>
      <w:tr w:rsidR="00F93967" w:rsidRPr="00F93967" w:rsidTr="00C45324">
        <w:trPr>
          <w:tblHeader/>
        </w:trPr>
        <w:tc>
          <w:tcPr>
            <w:tcW w:w="79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61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503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</w:p>
        </w:tc>
        <w:tc>
          <w:tcPr>
            <w:tcW w:w="1564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79" w:type="dxa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96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как информационная система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-сайт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ГИС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и СУБД 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Запросы к базе данных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зависимостей; статистическое моделирование 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Корреляционное моделирование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427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планирование </w:t>
            </w:r>
          </w:p>
        </w:tc>
        <w:tc>
          <w:tcPr>
            <w:tcW w:w="1461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67" w:rsidRPr="00F93967" w:rsidTr="00C45324">
        <w:trPr>
          <w:trHeight w:val="566"/>
        </w:trPr>
        <w:tc>
          <w:tcPr>
            <w:tcW w:w="791" w:type="dxa"/>
          </w:tcPr>
          <w:p w:rsidR="00F93967" w:rsidRPr="00F93967" w:rsidRDefault="00F93967" w:rsidP="00F9396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93967" w:rsidRPr="00F93967" w:rsidRDefault="00F93967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информатика </w:t>
            </w:r>
          </w:p>
        </w:tc>
        <w:tc>
          <w:tcPr>
            <w:tcW w:w="1461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F93967" w:rsidRPr="00F93967" w:rsidRDefault="0039532A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F93967" w:rsidRPr="00F93967" w:rsidRDefault="00F93967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4" w:rsidRPr="00F93967" w:rsidTr="00C45324">
        <w:trPr>
          <w:trHeight w:val="566"/>
        </w:trPr>
        <w:tc>
          <w:tcPr>
            <w:tcW w:w="3063" w:type="dxa"/>
            <w:gridSpan w:val="2"/>
          </w:tcPr>
          <w:p w:rsidR="00C45324" w:rsidRPr="00C45324" w:rsidRDefault="00C45324" w:rsidP="00F9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61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3" w:type="dxa"/>
            <w:vAlign w:val="center"/>
          </w:tcPr>
          <w:p w:rsidR="00C45324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4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vAlign w:val="center"/>
          </w:tcPr>
          <w:p w:rsidR="00C45324" w:rsidRPr="00F93967" w:rsidRDefault="00C45324" w:rsidP="00F9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СанПиН 2.4.2.2821-10 практические занятия проводятся не более чем по 25 мин на уроке и составляют 50% учебного времени.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Контроль знаний учащихся осуществляется с помощью фронтальных опросов, диктантов по основным понятиям информатики (продолжительностью 10 мин), самостоятельных работ по решению задач (продолжительностью 15 мин), итоговых контрольных и проверочных работ (продолжительностью 20  мин). Контроль практических навыков работы на компьютере осуществляется по возможности с помощью контрольного практического задания, выполнение которого занимает не более 5-7 минут, а также по некоторым темам курса  путем выполнения практического задания, входящего в итоговую практическую работу.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Содержание материала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10 класс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Введение. Структура информатики.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Информация. Представление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Три философские концепции информации. Понятие информации в частных науках: нейрофизиологии, генетике, кибернетике, теории информации. Что такое язык представления информации; какие бывают языки. Понятия «кодирование» и «декодирование» информации. Примеры технических систем кодирования информации: азбука Морзе, телеграфный код Бодо. Понятия «шифрование», «дешифрование». 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Измерение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Сущность объемного (алфавитного) подхода к измерению информации. Определение бита с алфавитной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. Связь между размером алфавита и информационным весом символа (в приближении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символов). Связь между единицами измерения информации: бит, байт, Кб, Мб, Гб. Сущность содержательного (вероятностного) подхода к измерению информации. Определение бита с позиции содержания сообщения.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решение задач на измерение информации заключенной в тексте, с алфавитной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т.з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>. (в приближении равной вероятности символов), а также заключенной в сообщении, используя содержательный подход (в равновероятном приближении), выполнение пересчета количества информации в разные единицы.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Введение в теорию систем.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: система, структура, системный эффект, подсистема. Основные свойства систем: целесообразность, целостность. «Системный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 xml:space="preserve">подход» в науке и практике.  Отличие естественных и искусственных системы. Материальные и информационные типы 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>связей</w:t>
      </w:r>
      <w:proofErr w:type="gramEnd"/>
      <w:r w:rsidRPr="00F93967">
        <w:rPr>
          <w:rFonts w:ascii="Times New Roman" w:hAnsi="Times New Roman" w:cs="Times New Roman"/>
          <w:sz w:val="24"/>
          <w:szCs w:val="24"/>
        </w:rPr>
        <w:t xml:space="preserve"> действующие в системах. Роль информационных процессов в системах. Состав и структура систем управления.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Процессы хранения и передачи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История развития носителей информации. Современные (цифровые, компьютерные) типы носителей информации и их основные характеристики. Модель К. Шеннона передачи информации по техническим каналам связи. Основные характеристики каналов связи: скорость передачи, пропускная способность. Понятие «шум» и способы защиты от шума.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информации. Понятие исполнителя обработки информации. Понятие алгоритма обработки информации. Что такое «алгоритмические машины» в теории алгоритмов. Определение и свойства алгоритма управления алгоритмической машиной. Устройство и система команд алгоритмической машины Поста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автоматическая обработка данных с помощью алгоритмической машины Поста.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Поиск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Cs/>
          <w:sz w:val="24"/>
          <w:szCs w:val="24"/>
        </w:rPr>
        <w:t xml:space="preserve">Атрибуты поиска: </w:t>
      </w:r>
      <w:r w:rsidRPr="00F93967">
        <w:rPr>
          <w:rFonts w:ascii="Times New Roman" w:hAnsi="Times New Roman" w:cs="Times New Roman"/>
          <w:sz w:val="24"/>
          <w:szCs w:val="24"/>
        </w:rPr>
        <w:t>«набор данных», «ключ поиска» и «критерий поиска»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3967">
        <w:rPr>
          <w:rFonts w:ascii="Times New Roman" w:hAnsi="Times New Roman" w:cs="Times New Roman"/>
          <w:bCs/>
          <w:sz w:val="24"/>
          <w:szCs w:val="24"/>
        </w:rPr>
        <w:t xml:space="preserve"> Понятие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sz w:val="24"/>
          <w:szCs w:val="24"/>
        </w:rPr>
        <w:t xml:space="preserve"> «структура данных»; виды структур.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  <w:bCs/>
          <w:sz w:val="24"/>
          <w:szCs w:val="24"/>
        </w:rPr>
        <w:t>А</w:t>
      </w:r>
      <w:r w:rsidRPr="00F93967">
        <w:rPr>
          <w:rFonts w:ascii="Times New Roman" w:hAnsi="Times New Roman" w:cs="Times New Roman"/>
          <w:sz w:val="24"/>
          <w:szCs w:val="24"/>
        </w:rPr>
        <w:t>лгоритм последовательного поиска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sz w:val="24"/>
          <w:szCs w:val="24"/>
        </w:rPr>
        <w:t>Алгоритм поиска половинным делением. Блочный поиск</w:t>
      </w:r>
      <w:r w:rsidRPr="00F93967">
        <w:rPr>
          <w:rFonts w:ascii="Times New Roman" w:hAnsi="Times New Roman" w:cs="Times New Roman"/>
          <w:bCs/>
          <w:sz w:val="24"/>
          <w:szCs w:val="24"/>
        </w:rPr>
        <w:t>. О</w:t>
      </w:r>
      <w:r w:rsidRPr="00F93967">
        <w:rPr>
          <w:rFonts w:ascii="Times New Roman" w:hAnsi="Times New Roman" w:cs="Times New Roman"/>
          <w:sz w:val="24"/>
          <w:szCs w:val="24"/>
        </w:rPr>
        <w:t>существление поиска в иерархической структуре данных.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Защита информации.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Какая информация требует защиты. Виды угроз для числовой информации. Физические способы защиты информации. Программные средства защиты информации. Что такое криптография. Понятие цифровой подписи и цифрового сертификата.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шифрование и дешифрование текстовой информации.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модели и структуры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Определение модели. Информационная модель. Этапы информационного моделирования на компьютере. Граф, дерево, сеть. Структура таблицы; основные типы табличных моделей. Многотабличная модель данных и каким образом в ней связываются таблицы. 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построение граф-модели (деревья, сети) по вербальному описанию системы; построение табличных моделей по вербальному описанию системы.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Алгоритм — модель деятельности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Понятие алгоритмической модели. Способы описания алгоритмов: блок-схемы, учебный алгоритмический язык. Трассировка алгоритма.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программное управление алгоритмическим исполнителем.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Компьютер: аппаратное и программное обеспечение.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Архитектура персонального компьютера. Контроллер внешнего устройства ПК. Назначение шины. Принцип открытой архитектуры ПК. Основные виды памяти ПК. Системная плата, порты ввода-вывода. Назначение дополнительных устройств: сканер, средства мультимедиа, сетевое оборудование и др. Программное обеспечение ПК. Структура ПО ПК. Прикладные программы и их назначение. Системное ПО; функции операционной системы. Системы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с принципами комплектации компьютера и получение навыков в оценке стоимости комплекта устройств ПК; знакомство с основными приемами настройки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Дискретные модели данных в компьютере.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Основные принципы представления данных в памяти компьютера. Представление целых чисел. Диапазоны представления целых чисел без знака и со знаком. Принципы </w:t>
      </w:r>
      <w:r w:rsidRPr="00F93967">
        <w:rPr>
          <w:rFonts w:ascii="Times New Roman" w:hAnsi="Times New Roman" w:cs="Times New Roman"/>
          <w:sz w:val="24"/>
          <w:szCs w:val="24"/>
        </w:rPr>
        <w:lastRenderedPageBreak/>
        <w:t>представления вещественных чисел. Представление текста. Представление изображения; цветовые модели. Различие растровой и векторной графики. Дискретное (цифровое) представление звука.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представление чисел в памяти компьютера; представление текстов в памяти компьютера, сжатие текстов; представление изображения и звука в памяти компьютера.</w:t>
      </w:r>
    </w:p>
    <w:p w:rsidR="00F93967" w:rsidRPr="00F93967" w:rsidRDefault="00F93967" w:rsidP="00F9396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Многопроцессорные системы и сети.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Идея  распараллеливания вычислений. Многопроцессорные вычислительные комплексы; варианты их реализации. Назначение и топологии локальных сетей. Технические средства локальных сетей (каналы связи, серверы, рабочие станции). Основные функции сетевой операционной системы. История возникновения и развития глобальных сетей. Интернет. Система адресации в Интернете (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-адреса, доменная система имен). Способы организации связи в Интернете. Принцип пакетной передачи данных и протокол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F93967">
        <w:rPr>
          <w:rFonts w:ascii="Times New Roman" w:hAnsi="Times New Roman" w:cs="Times New Roman"/>
          <w:sz w:val="24"/>
          <w:szCs w:val="24"/>
        </w:rPr>
        <w:t>/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закрепление навыков создания мультимедийных презентаций; изучение, систематизация и наглядное представление учебного материала на тему «Компьютерные сети».</w:t>
      </w:r>
    </w:p>
    <w:p w:rsidR="00F93967" w:rsidRPr="00F93967" w:rsidRDefault="00F93967" w:rsidP="00F93967">
      <w:pPr>
        <w:pStyle w:val="3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t>11 класс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Назначение информационных систем. Состав информационных систем. Разновидности информационных систем.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Гипертекст.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Гипертекст, гиперссылка. Средства, существующие в текстовом процессоре, для организации документа с </w:t>
      </w:r>
      <w:proofErr w:type="spellStart"/>
      <w:r w:rsidRPr="00F93967">
        <w:rPr>
          <w:rFonts w:ascii="Times New Roman" w:hAnsi="Times New Roman" w:cs="Times New Roman"/>
          <w:sz w:val="24"/>
          <w:szCs w:val="24"/>
        </w:rPr>
        <w:t>гиперструктурой</w:t>
      </w:r>
      <w:proofErr w:type="spellEnd"/>
      <w:r w:rsidRPr="00F93967">
        <w:rPr>
          <w:rFonts w:ascii="Times New Roman" w:hAnsi="Times New Roman" w:cs="Times New Roman"/>
          <w:sz w:val="24"/>
          <w:szCs w:val="24"/>
        </w:rPr>
        <w:t xml:space="preserve"> (оглавления, указатели, закладки, гиперссылки).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практическое освоение приемов создания гипертекстовой структуры документа средствами табличного процессора.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Интернет как информационная система.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Назначение  коммуникационных служб Интернета. Назначение информационных служб Интернета. Прикладные протоколы. Основные понятия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93967">
        <w:rPr>
          <w:rFonts w:ascii="Times New Roman" w:hAnsi="Times New Roman" w:cs="Times New Roman"/>
          <w:sz w:val="24"/>
          <w:szCs w:val="24"/>
        </w:rPr>
        <w:t xml:space="preserve">: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-страница,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-сервер,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-браузер,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93967">
        <w:rPr>
          <w:rFonts w:ascii="Times New Roman" w:hAnsi="Times New Roman" w:cs="Times New Roman"/>
          <w:sz w:val="24"/>
          <w:szCs w:val="24"/>
        </w:rPr>
        <w:t xml:space="preserve">-протокол,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93967">
        <w:rPr>
          <w:rFonts w:ascii="Times New Roman" w:hAnsi="Times New Roman" w:cs="Times New Roman"/>
          <w:sz w:val="24"/>
          <w:szCs w:val="24"/>
        </w:rPr>
        <w:t>-адрес. Поисковый каталог: организация, назначение. Поисковый указатель: организация, назначение.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знакомство и практическое освоение работы с двумя видами информационных услуг глобальной сети: электронной почтой и телеконференциями; освоение приемов работы с браузером, изучение среды браузера и настройка браузера; освоение приемов извлечения фрагментов из загруженных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>-страниц, их вставка и сохранение в текстовых документах; освоение приемов работы с поисковыми системами Интернета: поиск информации с помощью поискового каталога; поиск информации с помощью поискового указателя.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>-сайт.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 xml:space="preserve">Средства для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Проектирование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Публикация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-сайта. Возможности текстового процессора по созданию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-страниц. Знакомство с элементами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 xml:space="preserve"> и структурой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93967">
        <w:rPr>
          <w:rFonts w:ascii="Times New Roman" w:hAnsi="Times New Roman" w:cs="Times New Roman"/>
          <w:sz w:val="24"/>
          <w:szCs w:val="24"/>
        </w:rPr>
        <w:t>-документа.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 xml:space="preserve">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с помощью текстового процессора; освоение приемов создания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-страниц и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93967">
        <w:rPr>
          <w:rFonts w:ascii="Times New Roman" w:hAnsi="Times New Roman" w:cs="Times New Roman"/>
          <w:sz w:val="24"/>
          <w:szCs w:val="24"/>
        </w:rPr>
        <w:t xml:space="preserve">-сайтов на языке 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Pr="00F93967">
        <w:rPr>
          <w:rFonts w:ascii="Times New Roman" w:hAnsi="Times New Roman" w:cs="Times New Roman"/>
          <w:sz w:val="24"/>
          <w:szCs w:val="24"/>
        </w:rPr>
        <w:t>М</w:t>
      </w:r>
      <w:r w:rsidRPr="00F9396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3967">
        <w:rPr>
          <w:rFonts w:ascii="Times New Roman" w:hAnsi="Times New Roman" w:cs="Times New Roman"/>
          <w:sz w:val="24"/>
          <w:szCs w:val="24"/>
        </w:rPr>
        <w:t>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ГИС. Области приложения ГИС. Структура ГИС. Приемы навигации в ГИС.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поиска информации в геоинформационной системе.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Базы данных и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lastRenderedPageBreak/>
        <w:t>Понятие базы данных (БД). Модели данных используемые в БД. Основные понятия реляционных БД: запись, поле, тип поля, главный ключ. Определение и назначение СУБД. Основы организации многотабличной БД. Схема БД. Целостность данных. Этапы создания многотабличной БД с помощью реляционной СУБД.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простейших приемов работы с готовой базой данных в среде СУБД: открытие БД; просмотр структуры БД в режиме конструктора; просмотр содержимого БД в режимах Форма и Таблица; добавление записей через форму; быстрая сортировка таблицы; использование фильтра; освоение приемов работы с СУБД в процессе создания спроектированной БД.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Запросы к базе данных.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Структура команды запроса на выборку данных из БД. Организация запроса на выборку в многотабличной БД. Основные логические операции, используемые в запросах. Правила представления условия выборки на языке запросов и в конструкторе запросов.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 </w:t>
      </w:r>
      <w:r w:rsidRPr="00F93967">
        <w:rPr>
          <w:rFonts w:ascii="Times New Roman" w:hAnsi="Times New Roman" w:cs="Times New Roman"/>
          <w:sz w:val="24"/>
          <w:szCs w:val="24"/>
        </w:rPr>
        <w:t>освоение приемов реализации запросов на выборку с помощью конструктора запросов; создание формы таблицы; создание многотабличной БД; заполнение таблицы данными с помощью формы; отработка приемов реализации сложных запросов на выборку.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Моделирование зависимостей; статистическое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Понятия: величина, имя величины, тип величины, значение величины. Математическая модель. Формы представления зависимостей между величинами. Использование статистики к решению практических задач. Регрессионная модель. Прогнозирование по регрессионной модели.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освоение способов построения по экспериментальным данным регрессионной модели и графического тренда средствами табличного процессора; освоение приемов прогнозирования количественных характеристик системы по регрессионной модели путем восстановления значений и экстраполяции.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Корреляционное моделирование.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Корреляционная зависимость. Коэффициент корреляции. Возможности  табличного процессора для выполнения корреляционного анализа.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F93967">
        <w:rPr>
          <w:rFonts w:ascii="Times New Roman" w:hAnsi="Times New Roman" w:cs="Times New Roman"/>
          <w:sz w:val="24"/>
          <w:szCs w:val="24"/>
        </w:rPr>
        <w:t>: получение представления о корреляционной зависимости величин; освоение способа вычисления коэффициента корреляции</w:t>
      </w:r>
      <w:proofErr w:type="gramStart"/>
      <w:r w:rsidRPr="00F93967">
        <w:rPr>
          <w:rFonts w:ascii="Times New Roman" w:hAnsi="Times New Roman" w:cs="Times New Roman"/>
          <w:sz w:val="24"/>
          <w:szCs w:val="24"/>
        </w:rPr>
        <w:t xml:space="preserve"> </w:t>
      </w:r>
      <w:r w:rsidRPr="00F93967">
        <w:rPr>
          <w:rFonts w:ascii="Times New Roman" w:hAnsi="Times New Roman" w:cs="Times New Roman"/>
        </w:rPr>
        <w:t>.</w:t>
      </w:r>
      <w:proofErr w:type="gramEnd"/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Оптимальное планирование.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Оптимальное планирование</w:t>
      </w:r>
      <w:r w:rsidRPr="00F939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3967">
        <w:rPr>
          <w:rFonts w:ascii="Times New Roman" w:hAnsi="Times New Roman" w:cs="Times New Roman"/>
          <w:bCs/>
          <w:sz w:val="24"/>
          <w:szCs w:val="24"/>
        </w:rPr>
        <w:t>Р</w:t>
      </w:r>
      <w:r w:rsidRPr="00F93967">
        <w:rPr>
          <w:rFonts w:ascii="Times New Roman" w:hAnsi="Times New Roman" w:cs="Times New Roman"/>
          <w:sz w:val="24"/>
          <w:szCs w:val="24"/>
        </w:rPr>
        <w:t>есурсы; как в модели описывается ограниченность ресурсов</w:t>
      </w:r>
      <w:r w:rsidRPr="00F93967">
        <w:rPr>
          <w:rFonts w:ascii="Times New Roman" w:hAnsi="Times New Roman" w:cs="Times New Roman"/>
          <w:bCs/>
          <w:sz w:val="24"/>
          <w:szCs w:val="24"/>
        </w:rPr>
        <w:t>. С</w:t>
      </w:r>
      <w:r w:rsidRPr="00F93967">
        <w:rPr>
          <w:rFonts w:ascii="Times New Roman" w:hAnsi="Times New Roman" w:cs="Times New Roman"/>
          <w:sz w:val="24"/>
          <w:szCs w:val="24"/>
        </w:rPr>
        <w:t>тратегическая цель планирования; какие условия для нее могут быть поставлены</w:t>
      </w:r>
      <w:r w:rsidRPr="00F93967">
        <w:rPr>
          <w:rFonts w:ascii="Times New Roman" w:hAnsi="Times New Roman" w:cs="Times New Roman"/>
          <w:bCs/>
          <w:sz w:val="24"/>
          <w:szCs w:val="24"/>
        </w:rPr>
        <w:t>. З</w:t>
      </w:r>
      <w:r w:rsidRPr="00F93967">
        <w:rPr>
          <w:rFonts w:ascii="Times New Roman" w:hAnsi="Times New Roman" w:cs="Times New Roman"/>
          <w:sz w:val="24"/>
          <w:szCs w:val="24"/>
        </w:rPr>
        <w:t>адача линейного программирования для нахождения оптимального плана</w:t>
      </w:r>
      <w:r w:rsidRPr="00F93967">
        <w:rPr>
          <w:rFonts w:ascii="Times New Roman" w:hAnsi="Times New Roman" w:cs="Times New Roman"/>
          <w:bCs/>
          <w:sz w:val="24"/>
          <w:szCs w:val="24"/>
        </w:rPr>
        <w:t>. В</w:t>
      </w:r>
      <w:r w:rsidRPr="00F93967">
        <w:rPr>
          <w:rFonts w:ascii="Times New Roman" w:hAnsi="Times New Roman" w:cs="Times New Roman"/>
          <w:sz w:val="24"/>
          <w:szCs w:val="24"/>
        </w:rPr>
        <w:t>озможности у табличного процессора для решения задачи линейного программирования.</w:t>
      </w:r>
    </w:p>
    <w:p w:rsidR="00F93967" w:rsidRPr="00F93967" w:rsidRDefault="00F93967" w:rsidP="00F93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 xml:space="preserve">Практика на компьютере: </w:t>
      </w:r>
      <w:r w:rsidRPr="00F93967">
        <w:rPr>
          <w:rFonts w:ascii="Times New Roman" w:hAnsi="Times New Roman" w:cs="Times New Roman"/>
          <w:sz w:val="24"/>
          <w:szCs w:val="24"/>
        </w:rPr>
        <w:t>получение представления о построении оптимального плана методом линейного программирования; практическое освоение раздела табличного процессора «Поиск решения» для построения оптимального плана.</w:t>
      </w:r>
    </w:p>
    <w:p w:rsidR="00F93967" w:rsidRPr="00F93967" w:rsidRDefault="00F93967" w:rsidP="00F9396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67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</w:rPr>
        <w:t>Информационные ресурсы общества. Составные части рынка информационных ресурсов. Виды информационных услуг. Основные черты информационного общества.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общества. Основные законодательные акты в информационной сфере. Суть Доктрины информационной безопасности Российской Федерации. Основные правовые и этические нормы в информационной сфере деятельности.</w:t>
      </w:r>
    </w:p>
    <w:p w:rsidR="00F93967" w:rsidRPr="00F93967" w:rsidRDefault="00F93967" w:rsidP="00F93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967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F93967">
        <w:rPr>
          <w:rFonts w:ascii="Times New Roman" w:hAnsi="Times New Roman" w:cs="Times New Roman"/>
          <w:sz w:val="24"/>
          <w:szCs w:val="24"/>
        </w:rPr>
        <w:t xml:space="preserve">  закрепление навыков создания мультимедийных презентаций; изучение, систематизация и наглядное представление учебного материала на тему «Социальная информатика».</w:t>
      </w:r>
    </w:p>
    <w:p w:rsidR="00F93967" w:rsidRPr="00F93967" w:rsidRDefault="00F93967" w:rsidP="00F9396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F93967">
        <w:rPr>
          <w:rFonts w:ascii="Times New Roman" w:hAnsi="Times New Roman" w:cs="Times New Roman"/>
          <w:color w:val="auto"/>
        </w:rPr>
        <w:lastRenderedPageBreak/>
        <w:t>Требования к уровню подготовки выпускников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базовом уровне ученик должен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F939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Pr="00F93967">
        <w:rPr>
          <w:rFonts w:ascii="Times New Roman" w:eastAsia="Calibri" w:hAnsi="Times New Roman" w:cs="Times New Roman"/>
          <w:b/>
          <w:sz w:val="24"/>
          <w:szCs w:val="24"/>
        </w:rPr>
        <w:t>понимать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операционных систем;</w:t>
      </w:r>
    </w:p>
    <w:p w:rsidR="00F93967" w:rsidRPr="00F93967" w:rsidRDefault="00F93967" w:rsidP="00F93967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F93967" w:rsidRPr="00F93967" w:rsidRDefault="00F93967" w:rsidP="00F93967">
      <w:pPr>
        <w:spacing w:before="24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автоматизации коммуникационной деятельности;</w:t>
      </w:r>
    </w:p>
    <w:p w:rsidR="00F93967" w:rsidRP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соблюдения этических и правовых норм при работе с информацией;</w:t>
      </w:r>
    </w:p>
    <w:p w:rsidR="00F93967" w:rsidRDefault="00F93967" w:rsidP="00F93967">
      <w:pPr>
        <w:numPr>
          <w:ilvl w:val="0"/>
          <w:numId w:val="26"/>
        </w:num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967">
        <w:rPr>
          <w:rFonts w:ascii="Times New Roman" w:eastAsia="Calibri" w:hAnsi="Times New Roman" w:cs="Times New Roman"/>
          <w:sz w:val="24"/>
          <w:szCs w:val="24"/>
        </w:rPr>
        <w:t>эффективной организации индивидуального информационного пространства.</w:t>
      </w:r>
    </w:p>
    <w:p w:rsidR="001A3FB5" w:rsidRPr="00F93967" w:rsidRDefault="001A3FB5" w:rsidP="001A3FB5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FB5" w:rsidRDefault="001A3FB5" w:rsidP="00F93967">
      <w:pPr>
        <w:rPr>
          <w:rFonts w:ascii="Times New Roman" w:hAnsi="Times New Roman" w:cs="Times New Roman"/>
        </w:rPr>
        <w:sectPr w:rsidR="001A3FB5" w:rsidSect="00F939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</w:p>
    <w:p w:rsidR="00F93967" w:rsidRPr="001A3FB5" w:rsidRDefault="001A3FB5" w:rsidP="001A3FB5">
      <w:pPr>
        <w:jc w:val="center"/>
        <w:rPr>
          <w:rFonts w:ascii="Times New Roman" w:hAnsi="Times New Roman" w:cs="Times New Roman"/>
          <w:b/>
          <w:sz w:val="24"/>
        </w:rPr>
      </w:pPr>
      <w:r w:rsidRPr="001A3FB5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pPr w:leftFromText="180" w:rightFromText="180" w:vertAnchor="page" w:horzAnchor="margin" w:tblpY="22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4"/>
        <w:gridCol w:w="2219"/>
        <w:gridCol w:w="641"/>
        <w:gridCol w:w="2933"/>
        <w:gridCol w:w="2008"/>
        <w:gridCol w:w="2381"/>
        <w:gridCol w:w="1594"/>
        <w:gridCol w:w="584"/>
        <w:gridCol w:w="584"/>
        <w:gridCol w:w="1376"/>
      </w:tblGrid>
      <w:tr w:rsidR="001A3FB5" w:rsidRPr="001A3FB5" w:rsidTr="0039532A">
        <w:trPr>
          <w:trHeight w:val="1003"/>
        </w:trPr>
        <w:tc>
          <w:tcPr>
            <w:tcW w:w="124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6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8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999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минимум содержания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(элементы содержания) </w:t>
            </w:r>
          </w:p>
        </w:tc>
        <w:tc>
          <w:tcPr>
            <w:tcW w:w="684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единицы образовательного процесса (знать/уметь)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 учащихся</w:t>
            </w:r>
          </w:p>
        </w:tc>
        <w:tc>
          <w:tcPr>
            <w:tcW w:w="397" w:type="pct"/>
            <w:gridSpan w:val="2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 учителя</w:t>
            </w:r>
          </w:p>
        </w:tc>
      </w:tr>
      <w:tr w:rsidR="001A3FB5" w:rsidRPr="001A3FB5" w:rsidTr="0039532A">
        <w:trPr>
          <w:trHeight w:val="1002"/>
        </w:trPr>
        <w:tc>
          <w:tcPr>
            <w:tcW w:w="124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vMerge/>
            <w:hideMark/>
          </w:tcPr>
          <w:p w:rsidR="001A3FB5" w:rsidRPr="001A3FB5" w:rsidRDefault="001A3FB5" w:rsidP="001A3F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69" w:type="pct"/>
            <w:vMerge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Охрана труда и техника безопасности в кабинете информатики.</w:t>
            </w:r>
          </w:p>
          <w:p w:rsidR="001A3FB5" w:rsidRPr="001A3FB5" w:rsidRDefault="001A3FB5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Введение.</w:t>
            </w:r>
          </w:p>
          <w:p w:rsidR="001A3FB5" w:rsidRPr="001A3FB5" w:rsidRDefault="001A3FB5" w:rsidP="001A3F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Инструкции № 45 и № 85 по ОТ при работе на ПК. Электробезопасность.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поведения.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Гигиена. Упражнения для снятия напряжения с глаз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состоят цели и задачи изучения курса в 10-11 классах;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 каких частей состоит предметная область информатики;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Зачет, подпись в журнале по ТБ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информации. 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Информация,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информационный процесс.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Три философские концепции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информации в частных науках: нейрофизиологии, генетике, кибернетике, тории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язык представления информации; какие бывают языки;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Понятия «кодирования» и «декодирования» информации;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Примеры технических систем кодирования информации: азбука Морзе, телеграфный код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Бодо;Кодировать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и декодировать текстовую информацию по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известному правилу.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987B2A">
        <w:trPr>
          <w:cantSplit/>
          <w:trHeight w:val="2355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информации, языки, кодирование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Формальный язык, естественный язык, кодирование, декодирование. Выделение,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копирование, вставка текста;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форматирование строк и абзацев.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56" w:type="pct"/>
            <w:hideMark/>
          </w:tcPr>
          <w:p w:rsidR="001A3FB5" w:rsidRPr="001A3FB5" w:rsidRDefault="009449FB" w:rsidP="0094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  <w:r w:rsidR="001A3FB5"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1A3FB5" w:rsidRPr="001A3FB5">
              <w:rPr>
                <w:rFonts w:ascii="Times New Roman" w:hAnsi="Times New Roman" w:cs="Times New Roman"/>
                <w:sz w:val="20"/>
                <w:szCs w:val="20"/>
              </w:rPr>
              <w:t>редставление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Объемный подход.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объемного (алфавитного) подхода к измерению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алфавитной точки зрения;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размером алфавита и информационным весом символа (в приближении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равновероятности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символов);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Связь между единицами измерения информации: бит, байт, Кб, Мб, Гб;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Сущность содержательного (вероятностного) подхода к измерению информации;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бита с позиции содержания сообщения;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измерение информации, заключенной в тексте с алфавитной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. (в приближении равной вероятности символов);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Решать несложные задачи на измерение информации, заключенной в сообщении, используя содержательный подход;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Выполнять пересчет количества информации в разные единицы.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Содержательный подход в равновероятном приближении.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Измерение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791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теме: «Информация. Измерение информации.» Что такое система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Информационный объем,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бит, байт,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килобайт, мегабайт,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гигабайт,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val="en-US" w:eastAsia="en-US"/>
              </w:rPr>
              <w:t>N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=2'. Объемный подход. Измерение информации.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системологии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: система, структура, системный эффект, подсистема;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свойства систем: целесообразность, целостность;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«системный подход» в науке и практике;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Чем отличаются естественные и искусственные системы;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Какие типы связей действуют в системах;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Роль информационных процессов в системах;</w:t>
            </w:r>
          </w:p>
          <w:p w:rsidR="001A3FB5" w:rsidRPr="00AF5162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 и структуру систем управления.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Приводить примеры систем (в быту, в природе, в науке и пр.);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Анализировать состав и структуру систем;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Различать связи материальные и информационные.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Системы, структуры системы,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системный эффект,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системный подход,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подсистема. </w:t>
            </w:r>
            <w:r w:rsidRPr="00AF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векторной графики.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Естественные, системы, искусственные системы, информационная связь, системы управления. Объекты векторной графики.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Зачетная работа по теме «Введение в теорию систем» Хранение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развития носителей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Современные (цифровые, компьютерные) типы носителей информации и их основные характеристики;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Модель К. Шеннона передачи информации по техническим каналам связи;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каналов связи: скорость передачи, пропускная способность;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«шум» и способы защиты от шума.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Сопоставлять различные цифровые носители по их техническим свойствам;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Рассчитывать объем информации, передаваемой по каналам связи, при известной скорости передачи.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Зачет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«Хранение информации»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Носители информации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решению задач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Передача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Модель передачи информации,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канала, скорость передачи, код. И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нформационные процессы. Мультимедийные презентации.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380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и алгоритмы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его свойства, исполнитель,  обработка информации. 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типы задач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исполнителя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алгоритма обработки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«алгоритмические машины» в теории алгоритмов;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и свойства алгоритма управления алгоритмической машиной;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Устройство и систему команд алгоритмической машины Поста.</w:t>
            </w:r>
          </w:p>
          <w:p w:rsidR="001A3FB5" w:rsidRPr="00AF5162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решения несложных задач для управления машиной Поста.</w:t>
            </w:r>
          </w:p>
          <w:p w:rsidR="001A3FB5" w:rsidRPr="00AF5162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Автоматическая обработка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«Автоматическая обработка данных»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Исполнители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алгоритмов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Программные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алгоритмы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процессы хранения передачи и обработки информации» Поиск данных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процессы: поиск, хранение, обработка, сортировка, передача.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Align w:val="center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«набор данных», «ключ поиска» и «критерии поиска»;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«структура данных»; какие бывают структуры;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последовательного поиска;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Алгоритм поиска половинным делением;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блочный поиск;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 осуществляется поиск в иерархической структуре данных.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данных в структурированных списках, словарях, справочниках энциклопедиях;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поиск в иерархической файловой структуре компьютера.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Защита информации.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Защита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информации, цифровые подписи и сертификаты.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Какая информация требует защиты;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Виды угроз для числовой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Физические способы защиты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Программные средства защиты информации;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криптография;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цифровая подпись и цифровой сертификат.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меры защиты личной информации на ПК;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Применять простейшие криптографические шрифты (в учебном режиме).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«Шифрование данных»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и методы шифрования данных.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теме «Защита информации»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Компьютерное информационное моделирование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Модель,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информационная модель;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этапы моделирования.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Определение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информационная модель;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Этапы информационного моделирования на компьютере;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граф, дерево, сеть;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таблицы; основные типы табличных моделей;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многотабличная модель данных и каким образом в ней связываются таблицы.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Ориентироваться в граф-моделях;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граф-модели (деревья, сети) по вербальному описанию системы;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табличные модели по вербальному описанию системы.</w:t>
            </w: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Структуры данных: деревья, сети, графы, таблицы. Пример структуры данных – модели предметной области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графы»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«Структуры данных: таблицы»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«Информационные модели и структуры данных» Алгоритм как модель деятельности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Структуры данных, деревья, графы, т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ипы таблиц,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столбцы, строки, с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ети.  Создание, редактирование, оформление электронной таблицы,  среда табличного процессора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MS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Excel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Алгоритм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его свойства, исполнитель,  обработка информации. Исполнители алгоритмов. Виды алгоритмов.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Понятие алгоритмической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 описания алгоритмов: блок-схемы, учебный алгоритмический язык;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трассировка алгоритма.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Строить алгоритмы управления учебными исполнителями;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Осуществлять трассировку алгоритма работы с величинами путем заполнения трассировочной таблицы.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«Управление алгоритмическим исполнителем»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 алгоритмов.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Компьютер – универсальная техническая система обработки информации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 ,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Архитектуру персонального компьютера;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контроллер внешнего устройства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шины;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заключается принцип открытой архитектуры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виды памяти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системная плата, порты ввода-вывода;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дополнительных устройств: сканер, средства мультимедиа, сетевое оборудование и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программное обеспечение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Структура ПО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Прикладные программы и их назначение;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Системное ПО: функции операционной системы;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системы программирования.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Подбирать конфигурацию ПК в зависимости от его назначения;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Соединять устройства ПК;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основные настройки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Работать в среде операционной системы на пользовательском уровне.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«Выбор конфигурации компьютера»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Устройство компьютера ,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назначение;  ш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ина данных, шина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памяти, шина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управления, ОЗУ, ПЗУ, контроллер, порты, системная плата, процессор, устройства ввода-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вывода.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«Настройка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Программное обеспечение (ПО), виды ПО;  прикладное программное обеспечение, системные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программы, 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программирования, операционная система, пользовательский интерфейс.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«Компьютер: аппаратное и программное обеспечение» Дискретные модели данных в компьютере. Представление чисел.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Контроль ЗУН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 w:val="restart"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принципы представления данных в памяти компьютера;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Диапазоны представления целых чисел без знака и со знаком;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Принцип представления вещественных чисел;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Представление изображения; цветовые модели;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 чем различие растровой и векторной графики;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Дискретное (цифровое) 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звука.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Получать внутреннее представление целых чисел в памяти компьютера;</w:t>
            </w:r>
          </w:p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Вычислять размер цветовой палитры по значению битовой глубины цвета.</w:t>
            </w: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чисел»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Системы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счисления; ф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ормат целых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формат </w:t>
            </w:r>
            <w:r w:rsidRPr="001A3FB5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вещественных чисел,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плавающая запитая, фиксированная запятая, порядок. </w:t>
            </w:r>
            <w:proofErr w:type="spellStart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</w:tcPr>
          <w:p w:rsidR="001A3FB5" w:rsidRPr="001A3FB5" w:rsidRDefault="001A3FB5" w:rsidP="001A3F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Дискретные модели данных в компьютере. Представление текста, графики и звука.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Дискретные модели данных. Текст в компьютере. Текстовые данные. Графика в компьютере. Графические данные. Звук в компьютере. Звуковые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текстов. Сжатие текстов»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Текст в компьютере. Текстовые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«Представление изображения и звука»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Графика в компьютере. Графические данные. Звук в компьютере. Звуковые данные.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1" w:type="pct"/>
            <w:vMerge/>
            <w:vAlign w:val="center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Отчет о выполнении п/р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FB5" w:rsidRPr="001A3FB5" w:rsidTr="0039532A">
        <w:trPr>
          <w:cantSplit/>
          <w:trHeight w:val="1134"/>
        </w:trPr>
        <w:tc>
          <w:tcPr>
            <w:tcW w:w="124" w:type="pct"/>
          </w:tcPr>
          <w:p w:rsidR="001A3FB5" w:rsidRPr="001A3FB5" w:rsidRDefault="001A3FB5" w:rsidP="001A3FB5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Развитие архитектуры вычислительных систем. Организация локальных и глобальных сетей</w:t>
            </w:r>
          </w:p>
        </w:tc>
        <w:tc>
          <w:tcPr>
            <w:tcW w:w="218" w:type="pct"/>
            <w:textDirection w:val="btLr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999" w:type="pct"/>
            <w:hideMark/>
          </w:tcPr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Локальные компьютерные сети, топологии локальных сетей. Концентратор, маршрутизатор, сервер, рабочая станция, сетевая плата. Глобальные компьютерные сети. Информационная </w:t>
            </w:r>
            <w:r w:rsidRPr="001A3FB5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культура, всемирная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паутина, 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val="en-US" w:eastAsia="en-US"/>
              </w:rPr>
              <w:t>IP</w:t>
            </w:r>
            <w:r w:rsidRPr="001A3FB5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-адрес,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пропускная способность,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4" w:type="pct"/>
          </w:tcPr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proofErr w:type="spellStart"/>
            <w:r w:rsidRPr="001A3FB5">
              <w:rPr>
                <w:rStyle w:val="FontStyle11"/>
                <w:sz w:val="20"/>
                <w:szCs w:val="20"/>
              </w:rPr>
              <w:t>здоровьесберегающие</w:t>
            </w:r>
            <w:proofErr w:type="spellEnd"/>
            <w:r w:rsidRPr="001A3FB5">
              <w:rPr>
                <w:rStyle w:val="FontStyle11"/>
                <w:sz w:val="20"/>
                <w:szCs w:val="20"/>
              </w:rPr>
              <w:t xml:space="preserve"> технологии</w:t>
            </w:r>
          </w:p>
          <w:p w:rsidR="001A3FB5" w:rsidRPr="001A3FB5" w:rsidRDefault="001A3FB5" w:rsidP="001A3FB5">
            <w:pPr>
              <w:rPr>
                <w:rStyle w:val="FontStyle11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технология развития критического мышления;</w:t>
            </w:r>
          </w:p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Style w:val="FontStyle11"/>
                <w:sz w:val="20"/>
                <w:szCs w:val="20"/>
              </w:rPr>
              <w:t>элементы проблемного обучения</w:t>
            </w:r>
          </w:p>
        </w:tc>
        <w:tc>
          <w:tcPr>
            <w:tcW w:w="811" w:type="pct"/>
            <w:hideMark/>
          </w:tcPr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Идею распараллеливания вычислений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многопроцессорные вычислительные комплексы; какие существуют варианты их реализации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Назначение и топологии локальных сетей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локальных сетей (каналы связи, серверы, рабочие станции)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Основные функции сетевой операционной системы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Историю возникновения и развития глобальных сетей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Что такое Интернет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Систему адресации в Интернет (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 – адреса, доменная система имен)</w:t>
            </w:r>
          </w:p>
          <w:p w:rsidR="001A3FB5" w:rsidRPr="001A3FB5" w:rsidRDefault="001A3FB5" w:rsidP="001A3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связи в Интернете</w:t>
            </w:r>
          </w:p>
          <w:p w:rsidR="001A3FB5" w:rsidRPr="001A3FB5" w:rsidRDefault="001A3FB5" w:rsidP="001A3F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Принцип пакетной передачи данных и протокол 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TCP</w:t>
            </w: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3F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</w:p>
        </w:tc>
        <w:tc>
          <w:tcPr>
            <w:tcW w:w="543" w:type="pct"/>
            <w:hideMark/>
          </w:tcPr>
          <w:p w:rsidR="001A3FB5" w:rsidRPr="001A3FB5" w:rsidRDefault="001A3FB5" w:rsidP="001A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B5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99" w:type="pct"/>
            <w:hideMark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1A3FB5" w:rsidRPr="001A3FB5" w:rsidRDefault="001A3FB5" w:rsidP="001A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3FB5" w:rsidRDefault="001A3FB5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B17259" w:rsidRDefault="00B17259" w:rsidP="00B1725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B17259" w:rsidRDefault="00B17259" w:rsidP="00B17259">
      <w:pPr>
        <w:jc w:val="both"/>
      </w:pPr>
    </w:p>
    <w:p w:rsidR="00B17259" w:rsidRDefault="00BA4F73" w:rsidP="00B17259">
      <w:pPr>
        <w:jc w:val="both"/>
      </w:pPr>
      <w:hyperlink r:id="rId7" w:tgtFrame="_blank" w:history="1">
        <w:r w:rsidR="00B17259">
          <w:rPr>
            <w:rStyle w:val="ab"/>
            <w:bCs/>
          </w:rPr>
          <w:t>Сайт Полякова К.Ю</w:t>
        </w:r>
      </w:hyperlink>
      <w:r w:rsidR="00B17259">
        <w:t>. http://kpolyakov.narod.ru/school/ege.htm</w:t>
      </w:r>
    </w:p>
    <w:p w:rsidR="00B17259" w:rsidRDefault="00BA4F73" w:rsidP="00B17259">
      <w:pPr>
        <w:jc w:val="both"/>
      </w:pPr>
      <w:hyperlink r:id="rId8" w:tgtFrame="_blank" w:history="1">
        <w:r w:rsidR="00B17259">
          <w:rPr>
            <w:rStyle w:val="ab"/>
            <w:bCs/>
          </w:rPr>
          <w:t>ЕГЭ по информатике 2014</w:t>
        </w:r>
      </w:hyperlink>
      <w:r w:rsidR="00B17259">
        <w:t>. (</w:t>
      </w:r>
      <w:hyperlink r:id="rId9" w:tgtFrame="_blank" w:history="1">
        <w:r w:rsidR="00B17259">
          <w:rPr>
            <w:rStyle w:val="ab"/>
            <w:bCs/>
          </w:rPr>
          <w:t>http://infoegehelp.ru/</w:t>
        </w:r>
      </w:hyperlink>
      <w:r w:rsidR="00B17259">
        <w:t>)</w:t>
      </w:r>
    </w:p>
    <w:p w:rsidR="00B17259" w:rsidRDefault="00BA4F73" w:rsidP="00B17259">
      <w:pPr>
        <w:jc w:val="both"/>
      </w:pPr>
      <w:hyperlink r:id="rId10" w:history="1">
        <w:r w:rsidR="00B17259" w:rsidRPr="00A132D7">
          <w:rPr>
            <w:rStyle w:val="ab"/>
          </w:rPr>
          <w:t>http://решуегэ.рф/</w:t>
        </w:r>
      </w:hyperlink>
      <w:r w:rsidR="00B17259">
        <w:t xml:space="preserve"> - образовательный портал для подготовки к экзаменам</w:t>
      </w:r>
    </w:p>
    <w:p w:rsidR="00B17259" w:rsidRDefault="00BA4F73" w:rsidP="00B17259">
      <w:pPr>
        <w:jc w:val="both"/>
      </w:pPr>
      <w:hyperlink r:id="rId11" w:history="1">
        <w:r w:rsidR="00B17259" w:rsidRPr="00D530B4">
          <w:rPr>
            <w:rStyle w:val="ab"/>
          </w:rPr>
          <w:t>http://metodist.lbz.ru/authors/informatika/1/</w:t>
        </w:r>
      </w:hyperlink>
      <w:r w:rsidR="00B17259">
        <w:t xml:space="preserve"> -БИНОМ. Лаборатория знаний. Методическая служба.</w:t>
      </w:r>
    </w:p>
    <w:p w:rsidR="00B17259" w:rsidRDefault="00B17259" w:rsidP="00B17259"/>
    <w:p w:rsidR="00B17259" w:rsidRPr="003B54CE" w:rsidRDefault="00B17259" w:rsidP="00B17259">
      <w:pPr>
        <w:keepNext/>
        <w:keepLines/>
        <w:ind w:firstLine="709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>Оборудование и приборы</w:t>
      </w:r>
    </w:p>
    <w:p w:rsidR="00B17259" w:rsidRPr="003B54CE" w:rsidRDefault="00B17259" w:rsidP="00B17259">
      <w:pPr>
        <w:keepNext/>
        <w:keepLines/>
        <w:jc w:val="center"/>
        <w:rPr>
          <w:b/>
          <w:color w:val="000000"/>
          <w:spacing w:val="-1"/>
        </w:rPr>
      </w:pPr>
    </w:p>
    <w:p w:rsidR="00B17259" w:rsidRDefault="00B17259" w:rsidP="00B17259">
      <w:pPr>
        <w:keepNext/>
        <w:keepLines/>
        <w:rPr>
          <w:b/>
          <w:i/>
          <w:color w:val="000000"/>
          <w:spacing w:val="-1"/>
        </w:rPr>
      </w:pPr>
      <w:r w:rsidRPr="003B54CE">
        <w:rPr>
          <w:b/>
          <w:i/>
          <w:color w:val="000000"/>
          <w:spacing w:val="-1"/>
        </w:rPr>
        <w:t>Аппаратные</w:t>
      </w:r>
      <w:r>
        <w:rPr>
          <w:b/>
          <w:i/>
          <w:color w:val="000000"/>
          <w:spacing w:val="-1"/>
        </w:rPr>
        <w:t xml:space="preserve"> </w:t>
      </w:r>
      <w:r w:rsidRPr="003B54CE">
        <w:rPr>
          <w:b/>
          <w:i/>
          <w:color w:val="000000"/>
          <w:spacing w:val="-1"/>
        </w:rPr>
        <w:t>средства</w:t>
      </w:r>
      <w:r>
        <w:rPr>
          <w:b/>
          <w:i/>
          <w:color w:val="000000"/>
          <w:spacing w:val="-1"/>
        </w:rPr>
        <w:t>: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Компьютер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Проектор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 w:rsidRPr="003B54CE">
        <w:rPr>
          <w:color w:val="000000"/>
          <w:spacing w:val="-1"/>
        </w:rPr>
        <w:t>Принтер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rPr>
          <w:color w:val="000000"/>
          <w:spacing w:val="-1"/>
        </w:rPr>
      </w:pPr>
      <w:r>
        <w:rPr>
          <w:color w:val="000000"/>
          <w:spacing w:val="-1"/>
        </w:rPr>
        <w:t>Интерактивная доска</w:t>
      </w:r>
    </w:p>
    <w:p w:rsidR="00B17259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Звуковые колонки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Сканер</w:t>
      </w:r>
    </w:p>
    <w:p w:rsidR="00B17259" w:rsidRPr="003B54CE" w:rsidRDefault="00B17259" w:rsidP="00B17259">
      <w:pPr>
        <w:keepNext/>
        <w:keepLines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3B54CE">
        <w:rPr>
          <w:color w:val="000000"/>
          <w:spacing w:val="-1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B17259" w:rsidRDefault="00B17259" w:rsidP="00B17259">
      <w:pPr>
        <w:keepNext/>
        <w:keepLines/>
        <w:jc w:val="both"/>
        <w:rPr>
          <w:b/>
          <w:i/>
          <w:color w:val="000000"/>
          <w:spacing w:val="-1"/>
        </w:rPr>
      </w:pPr>
    </w:p>
    <w:p w:rsidR="00B17259" w:rsidRDefault="00B17259" w:rsidP="00B17259">
      <w:pPr>
        <w:keepNext/>
        <w:keepLines/>
        <w:jc w:val="both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Программные средства: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8A0F05">
        <w:rPr>
          <w:color w:val="000000"/>
          <w:spacing w:val="-1"/>
        </w:rPr>
        <w:t xml:space="preserve">Операционная система </w:t>
      </w:r>
      <w:r w:rsidRPr="008A0F05">
        <w:rPr>
          <w:color w:val="000000"/>
          <w:spacing w:val="-1"/>
          <w:lang w:val="en-US"/>
        </w:rPr>
        <w:t>Windows</w:t>
      </w:r>
      <w:r w:rsidRPr="008A0F05">
        <w:rPr>
          <w:color w:val="000000"/>
          <w:spacing w:val="-1"/>
        </w:rPr>
        <w:t xml:space="preserve"> 7, включающая ф</w:t>
      </w:r>
      <w:r>
        <w:rPr>
          <w:color w:val="000000"/>
          <w:spacing w:val="-1"/>
        </w:rPr>
        <w:t>айловый менеджер, м</w:t>
      </w:r>
      <w:r w:rsidRPr="008A0F05">
        <w:rPr>
          <w:color w:val="000000"/>
          <w:spacing w:val="-1"/>
        </w:rPr>
        <w:t>ультимедиа</w:t>
      </w:r>
      <w:r>
        <w:rPr>
          <w:color w:val="000000"/>
          <w:spacing w:val="-1"/>
        </w:rPr>
        <w:t>-</w:t>
      </w:r>
      <w:r w:rsidRPr="008A0F05">
        <w:rPr>
          <w:color w:val="000000"/>
          <w:spacing w:val="-1"/>
        </w:rPr>
        <w:t>проигрыватель</w:t>
      </w:r>
      <w:r>
        <w:rPr>
          <w:color w:val="000000"/>
          <w:spacing w:val="-1"/>
        </w:rPr>
        <w:t xml:space="preserve">, браузер, почтовый клиент, текстовый  редактор блокнот, </w:t>
      </w:r>
    </w:p>
    <w:p w:rsidR="00B17259" w:rsidRPr="008A0F05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8A0F05">
        <w:rPr>
          <w:color w:val="000000"/>
          <w:spacing w:val="-1"/>
        </w:rPr>
        <w:t>Антивирусная программа.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Программа-архиватор.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 w:rsidRPr="003B54CE">
        <w:rPr>
          <w:color w:val="000000"/>
          <w:spacing w:val="-1"/>
        </w:rPr>
        <w:t>Интегрированное офисное приложение</w:t>
      </w:r>
      <w:r>
        <w:rPr>
          <w:color w:val="000000"/>
          <w:spacing w:val="-1"/>
        </w:rPr>
        <w:t>, включающее текстовый редактор, табличный процессор, растровый и векторные графические редакторы, программу для создания презентаций, программу для создания базы данных.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Система оптического распознавания документов.</w:t>
      </w:r>
    </w:p>
    <w:p w:rsidR="00B17259" w:rsidRDefault="00B17259" w:rsidP="00B17259">
      <w:pPr>
        <w:keepNext/>
        <w:keepLines/>
        <w:numPr>
          <w:ilvl w:val="0"/>
          <w:numId w:val="37"/>
        </w:numPr>
        <w:spacing w:after="0" w:line="240" w:lineRule="auto"/>
        <w:ind w:left="0" w:firstLine="0"/>
        <w:jc w:val="both"/>
        <w:rPr>
          <w:color w:val="000000"/>
          <w:spacing w:val="-1"/>
        </w:rPr>
      </w:pPr>
      <w:r>
        <w:rPr>
          <w:color w:val="000000"/>
          <w:spacing w:val="-1"/>
          <w:lang w:val="en-US"/>
        </w:rPr>
        <w:t>C</w:t>
      </w:r>
      <w:proofErr w:type="spellStart"/>
      <w:r>
        <w:rPr>
          <w:color w:val="000000"/>
          <w:spacing w:val="-1"/>
        </w:rPr>
        <w:t>реда</w:t>
      </w:r>
      <w:proofErr w:type="spellEnd"/>
      <w:r>
        <w:rPr>
          <w:color w:val="000000"/>
          <w:spacing w:val="-1"/>
        </w:rPr>
        <w:t xml:space="preserve"> программирования </w:t>
      </w:r>
      <w:proofErr w:type="spellStart"/>
      <w:r>
        <w:rPr>
          <w:color w:val="000000"/>
          <w:spacing w:val="-1"/>
          <w:lang w:val="en-US"/>
        </w:rPr>
        <w:t>TurboPascal</w:t>
      </w:r>
      <w:proofErr w:type="spellEnd"/>
      <w:r>
        <w:rPr>
          <w:color w:val="000000"/>
          <w:spacing w:val="-1"/>
        </w:rPr>
        <w:t>.</w:t>
      </w:r>
    </w:p>
    <w:p w:rsidR="00B17259" w:rsidRDefault="00B17259" w:rsidP="00B17259">
      <w:pPr>
        <w:keepNext/>
        <w:keepLines/>
        <w:rPr>
          <w:color w:val="000000"/>
          <w:spacing w:val="-1"/>
        </w:rPr>
      </w:pPr>
    </w:p>
    <w:p w:rsidR="00B17259" w:rsidRDefault="00B17259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F93967">
      <w:pPr>
        <w:rPr>
          <w:rFonts w:ascii="Times New Roman" w:hAnsi="Times New Roman" w:cs="Times New Roman"/>
          <w:lang w:val="en-US"/>
        </w:rPr>
      </w:pPr>
    </w:p>
    <w:p w:rsidR="00AF5162" w:rsidRDefault="00AF5162" w:rsidP="00AF51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11 </w:t>
      </w:r>
      <w:r>
        <w:rPr>
          <w:b/>
          <w:sz w:val="40"/>
          <w:szCs w:val="40"/>
        </w:rPr>
        <w:t>класс</w:t>
      </w:r>
    </w:p>
    <w:p w:rsidR="00AF5162" w:rsidRPr="004A07B9" w:rsidRDefault="00AF5162" w:rsidP="00AF5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987B2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часов.</w:t>
      </w:r>
      <w:r w:rsidRPr="004A07B9">
        <w:rPr>
          <w:b/>
          <w:sz w:val="32"/>
          <w:szCs w:val="32"/>
        </w:rPr>
        <w:t>)</w:t>
      </w: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Информационные системы (1 ч 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  <w:tblHeader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информационных систем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информационной системы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 информационных систем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331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информационной системы, классификация ИС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Гипертекст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гипертекст 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гиперссылка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средства существуют в текстовом процессоре для организации документа с </w:t>
            </w:r>
            <w:proofErr w:type="spellStart"/>
            <w:r>
              <w:rPr>
                <w:sz w:val="20"/>
                <w:szCs w:val="20"/>
              </w:rPr>
              <w:t>гиперструктурой</w:t>
            </w:r>
            <w:proofErr w:type="spellEnd"/>
            <w:r>
              <w:rPr>
                <w:sz w:val="20"/>
                <w:szCs w:val="20"/>
              </w:rPr>
              <w:t xml:space="preserve"> (оглавления, указатели, закладки, гиперссылки)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 создавать оглавление документа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внутренние и внешние связи в текстовом документе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  <w:tblHeader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55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текстовый документ как структура данных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F5162" w:rsidTr="00BA4F73">
        <w:trPr>
          <w:trHeight w:val="25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«Гипертекстовые структуры»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3.1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 как информационная система(6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3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169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коммуникационных служб Интернета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информационных служб Интернета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прикладные протоколы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web-страница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web-сервер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web-сайт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web-браузер</w:t>
            </w:r>
          </w:p>
          <w:p w:rsidR="00AF5162" w:rsidRPr="003C2D4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HTTP-</w:t>
            </w:r>
            <w:proofErr w:type="spellStart"/>
            <w:r>
              <w:rPr>
                <w:sz w:val="20"/>
                <w:szCs w:val="20"/>
                <w:lang w:val="en-US"/>
              </w:rPr>
              <w:t>протокол</w:t>
            </w:r>
            <w:proofErr w:type="spellEnd"/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  <w:lang w:val="en-US"/>
              </w:rPr>
              <w:t>URL-</w:t>
            </w:r>
            <w:proofErr w:type="spellStart"/>
            <w:r>
              <w:rPr>
                <w:sz w:val="20"/>
                <w:szCs w:val="20"/>
                <w:lang w:val="en-US"/>
              </w:rPr>
              <w:t>адрес</w:t>
            </w:r>
            <w:proofErr w:type="spellEnd"/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поисковый каталог, каковы его организация и назначение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поисковый указатель, каковы его организация и назначение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Получать и отправлять сообщения с помощью электронной почты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Настраивать программу работы с электронной почты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Извлекать данные из файловых архивов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информацию в Интернете с помощью поисковых каталогов и указателей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как глобальная информационная система. Практическая работа: «Работа с электронной почтой и телеконференциями»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3.2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</w:tcPr>
          <w:p w:rsidR="00AF5162" w:rsidRPr="007D75E9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FC194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В</w:t>
            </w:r>
            <w:r w:rsidRPr="00FC194E">
              <w:rPr>
                <w:sz w:val="20"/>
                <w:szCs w:val="20"/>
              </w:rPr>
              <w:t>семирная паутина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</w:tcPr>
          <w:p w:rsidR="00AF5162" w:rsidRPr="007D75E9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«Работа с браузером. Просмотр Web-страниц»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3.3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работа: «Сохранение загруженных Web-страниц» 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3.4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поиска данных в Интернете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«Работа с поисковыми системами»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3.5</w:t>
            </w:r>
          </w:p>
        </w:tc>
      </w:tr>
    </w:tbl>
    <w:p w:rsidR="00AF5162" w:rsidRPr="00DA6284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Web</w:t>
      </w:r>
      <w:r w:rsidRPr="00FC194E">
        <w:rPr>
          <w:b/>
          <w:sz w:val="24"/>
          <w:szCs w:val="24"/>
        </w:rPr>
        <w:t>-сайт</w:t>
      </w:r>
      <w:r>
        <w:rPr>
          <w:b/>
          <w:sz w:val="24"/>
          <w:szCs w:val="24"/>
        </w:rPr>
        <w:t xml:space="preserve"> (3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средства для создания Web-страниц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состоит проектирование Web-сайта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значит опубликовать Web-сайт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текстового процессора по созданию Web-страниц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несложный Web-сайт с помощью текстового процессора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несложный Web-сайт с помощью языка разметки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TML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40" w:type="dxa"/>
          </w:tcPr>
          <w:p w:rsidR="00AF5162" w:rsidRPr="00E036F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по теме «Интернет как информационная система».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FC194E">
              <w:rPr>
                <w:sz w:val="20"/>
                <w:szCs w:val="20"/>
              </w:rPr>
              <w:t xml:space="preserve">-сайт – </w:t>
            </w:r>
            <w:proofErr w:type="spellStart"/>
            <w:r w:rsidRPr="00FC194E">
              <w:rPr>
                <w:sz w:val="20"/>
                <w:szCs w:val="20"/>
              </w:rPr>
              <w:t>гиперструктура</w:t>
            </w:r>
            <w:proofErr w:type="spellEnd"/>
            <w:r w:rsidRPr="00FC194E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40" w:type="dxa"/>
          </w:tcPr>
          <w:p w:rsidR="00AF5162" w:rsidRPr="00E036F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Web-сайта с помощью текстового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3.6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40" w:type="dxa"/>
          </w:tcPr>
          <w:p w:rsidR="00AF5162" w:rsidRPr="00E036F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Web-сайта с помощью языка HTML»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3.7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Геоинформационные системы(ГИС)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  <w:tblHeader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ГИС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областях используются ГИС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устроена ГИС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Какие приемы существуют для навигации в ГИС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Осуществлять поиск информации в общедоступной ГИС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Геоинформационные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«Поиск информации в ГИС»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3.8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Базы данных и СУБД (5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3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база данных(БД)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модели данных используются в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запись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поле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типа полей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главный ключ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и назначение СУБД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организована многотабличная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схема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целостность данных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создания многотабличной БД с помощью реляционной СУБД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многотабличную БД средствами реляционной СУБД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 – основа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«Знакомство с СУБД»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3.9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многотабличной БД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базы данных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AF5162" w:rsidTr="00BA4F73">
        <w:trPr>
          <w:trHeight w:val="270"/>
        </w:trPr>
        <w:tc>
          <w:tcPr>
            <w:tcW w:w="937" w:type="dxa"/>
            <w:tcBorders>
              <w:bottom w:val="single" w:sz="4" w:space="0" w:color="auto"/>
            </w:tcBorders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«Создание БД «Приемная комиссия»»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3.10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Запросы к базе данных (5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1051C0">
              <w:rPr>
                <w:sz w:val="20"/>
                <w:szCs w:val="20"/>
              </w:rPr>
              <w:t xml:space="preserve">Структуру </w:t>
            </w:r>
            <w:r>
              <w:rPr>
                <w:sz w:val="20"/>
                <w:szCs w:val="20"/>
              </w:rPr>
              <w:t>команды запроса на выборку данных из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организовать запрос на выборку из многотабличной БД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логические операции используются в запросах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представления условия выборки на языке запросов и в конструкторе запросов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простые запросы на выборку данных в конструкторе запросов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запросы со сложными условиями выборки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Реализовывать запросы с использованием вычисляемых полей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отчеты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Запросы как приложения информационной системы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40" w:type="dxa"/>
          </w:tcPr>
          <w:p w:rsidR="00AF5162" w:rsidRPr="0047724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«Реализация простых запросов с помощью конструктора»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3.11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«Расширение базы данных «Приемная комиссия». Работа с формой»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3.12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условия выбора данных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«Реализация сложных запросов к базе данных «Приемная комиссия»»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3.13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Моделирование зависимостей; статистическое моделирование</w:t>
      </w:r>
      <w:r>
        <w:rPr>
          <w:b/>
          <w:sz w:val="24"/>
          <w:szCs w:val="24"/>
        </w:rPr>
        <w:br/>
        <w:t>(4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называют величиной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имя величины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типы величин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значение величины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математическая модель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формы представления зависимостей между величинами существуют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решения каких практических задач используется статистика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регрессионная модель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происходит прогнозирование по регрессионной модели</w:t>
            </w:r>
          </w:p>
        </w:tc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Используя табличный процессор строить регрессионные модели заданных типов</w:t>
            </w:r>
          </w:p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прогнозирование (восстановление значения и экстраполяцию по регрессионной модели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темам «Базы данных и СУБД», «Запросы к базе данных» Моделирование зависимостей между величинами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статистического прогнозирования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37(стр196-200)</w:t>
            </w:r>
          </w:p>
        </w:tc>
      </w:tr>
      <w:tr w:rsidR="00AF5162" w:rsidTr="00BA4F73">
        <w:trPr>
          <w:trHeight w:val="30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840" w:type="dxa"/>
          </w:tcPr>
          <w:p w:rsidR="00AF5162" w:rsidRPr="0047724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работа: «Получение регрессионных моделей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3.16</w:t>
            </w:r>
          </w:p>
        </w:tc>
      </w:tr>
      <w:tr w:rsidR="00AF5162" w:rsidTr="00BA4F73">
        <w:trPr>
          <w:trHeight w:val="870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40" w:type="dxa"/>
          </w:tcPr>
          <w:p w:rsidR="00AF5162" w:rsidRPr="0047724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по регрессионной модели. Практическая работа: «Прогнозирование с помощью табличного процессора»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(стр200-202)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3.17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Корреляционное моделирование(2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корреляционная зависимость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коэффициент корреляции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Вычислять коэффициент корреляционной зависимости между величинами с помощью табличного процессора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корреляционных зависимостей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F5162" w:rsidTr="00BA4F73">
        <w:trPr>
          <w:trHeight w:val="298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40" w:type="dxa"/>
          </w:tcPr>
          <w:p w:rsidR="00AF5162" w:rsidRPr="0047724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«Расчет корреляционных зависимостей»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3.18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Оптимальное планирование (2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1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оптимальное планирование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ресурсы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 модели описывается ограниченность ресурсов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стратегическая цель планирования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условия могут быть поставлены для стратегической цели планирования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состоит задача линейного программирования для нахождения оптимального плана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существуют возможности у табличного процессора для решения задачи линейного программирования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решения)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оптимального планирования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40" w:type="dxa"/>
          </w:tcPr>
          <w:p w:rsidR="00AF5162" w:rsidRPr="0047724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«Решение задачи оптимального планирования»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/р 3.19</w:t>
            </w:r>
          </w:p>
        </w:tc>
      </w:tr>
    </w:tbl>
    <w:p w:rsidR="00AF5162" w:rsidRPr="00484610" w:rsidRDefault="00AF5162" w:rsidP="00AF5162">
      <w:pPr>
        <w:ind w:left="360"/>
        <w:rPr>
          <w:b/>
          <w:sz w:val="24"/>
          <w:szCs w:val="24"/>
        </w:rPr>
      </w:pPr>
    </w:p>
    <w:p w:rsidR="00AF5162" w:rsidRDefault="00AF5162" w:rsidP="00AF5162">
      <w:pPr>
        <w:numPr>
          <w:ilvl w:val="0"/>
          <w:numId w:val="3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Социальная информатика (3 ч</w:t>
      </w:r>
      <w:r w:rsidRPr="00FC1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 них теории 2 ч)</w:t>
      </w:r>
    </w:p>
    <w:p w:rsidR="00AF5162" w:rsidRPr="00092BE9" w:rsidRDefault="00AF5162" w:rsidP="00AF5162">
      <w:pPr>
        <w:ind w:left="360"/>
        <w:rPr>
          <w:sz w:val="24"/>
          <w:szCs w:val="24"/>
        </w:rPr>
      </w:pPr>
      <w:r>
        <w:rPr>
          <w:sz w:val="24"/>
          <w:szCs w:val="24"/>
        </w:rPr>
        <w:t>Учащиеся должны: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AF5162" w:rsidTr="00BA4F73">
        <w:trPr>
          <w:trHeight w:val="525"/>
        </w:trPr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59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AF5162" w:rsidTr="00BA4F73">
        <w:trPr>
          <w:trHeight w:val="708"/>
        </w:trPr>
        <w:tc>
          <w:tcPr>
            <w:tcW w:w="4590" w:type="dxa"/>
          </w:tcPr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информационные ресурсы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чего складывается рынок информационных ресурсов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относится к информационным услугам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чем состоят основные черты информационного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информационного кризиса и пути его преодоления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изменения в быту, в сфере образования  будут происходить с формированием информационного общества</w:t>
            </w:r>
          </w:p>
          <w:p w:rsidR="00AF5162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законодательные акты существуют в РФ касающиеся информационной сферы, их суть</w:t>
            </w:r>
          </w:p>
          <w:p w:rsidR="00AF5162" w:rsidRPr="004F407F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Суть Доктрины информационной безопасности РФ</w:t>
            </w:r>
          </w:p>
        </w:tc>
        <w:tc>
          <w:tcPr>
            <w:tcW w:w="4590" w:type="dxa"/>
          </w:tcPr>
          <w:p w:rsidR="00AF5162" w:rsidRPr="009F0D0B" w:rsidRDefault="00AF5162" w:rsidP="00AF5162"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основные правовые и этические нормы в информационной сфере деятельности</w:t>
            </w:r>
          </w:p>
        </w:tc>
      </w:tr>
    </w:tbl>
    <w:p w:rsidR="00AF5162" w:rsidRDefault="00AF5162" w:rsidP="00AF5162">
      <w:pPr>
        <w:ind w:left="36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6840"/>
        <w:gridCol w:w="1440"/>
      </w:tblGrid>
      <w:tr w:rsidR="00AF5162" w:rsidTr="00BA4F73">
        <w:trPr>
          <w:trHeight w:val="770"/>
        </w:trPr>
        <w:tc>
          <w:tcPr>
            <w:tcW w:w="937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shd w:val="clear" w:color="auto" w:fill="999999"/>
            <w:vAlign w:val="center"/>
          </w:tcPr>
          <w:p w:rsidR="00AF5162" w:rsidRDefault="00AF5162" w:rsidP="00BA4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§§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40" w:type="dxa"/>
          </w:tcPr>
          <w:p w:rsidR="00AF5162" w:rsidRPr="009F0D0B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ресурсы. Информационное общество.</w:t>
            </w:r>
          </w:p>
        </w:tc>
        <w:tc>
          <w:tcPr>
            <w:tcW w:w="1440" w:type="dxa"/>
            <w:vAlign w:val="center"/>
          </w:tcPr>
          <w:p w:rsidR="00AF5162" w:rsidRPr="009F0D0B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40, 41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в информационной сфере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42, 43</w:t>
            </w:r>
          </w:p>
        </w:tc>
      </w:tr>
      <w:tr w:rsidR="00AF5162" w:rsidTr="00BA4F73">
        <w:trPr>
          <w:trHeight w:val="285"/>
        </w:trPr>
        <w:tc>
          <w:tcPr>
            <w:tcW w:w="937" w:type="dxa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40" w:type="dxa"/>
          </w:tcPr>
          <w:p w:rsidR="00AF5162" w:rsidRDefault="00AF5162" w:rsidP="00BA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реферата-презентации по теме «Социальная информатика»</w:t>
            </w:r>
          </w:p>
        </w:tc>
        <w:tc>
          <w:tcPr>
            <w:tcW w:w="1440" w:type="dxa"/>
            <w:vAlign w:val="center"/>
          </w:tcPr>
          <w:p w:rsidR="00AF5162" w:rsidRDefault="00AF5162" w:rsidP="00BA4F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5162" w:rsidRPr="00AF5162" w:rsidRDefault="00AF5162" w:rsidP="00F93967">
      <w:pPr>
        <w:rPr>
          <w:rFonts w:ascii="Times New Roman" w:hAnsi="Times New Roman" w:cs="Times New Roman"/>
        </w:rPr>
      </w:pPr>
    </w:p>
    <w:sectPr w:rsidR="00AF5162" w:rsidRPr="00AF5162" w:rsidSect="001A3FB5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36D117E"/>
    <w:multiLevelType w:val="hybridMultilevel"/>
    <w:tmpl w:val="A3BA9EA4"/>
    <w:lvl w:ilvl="0" w:tplc="F8B24B52">
      <w:start w:val="34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05FC6"/>
    <w:multiLevelType w:val="hybridMultilevel"/>
    <w:tmpl w:val="FE2EBBF2"/>
    <w:lvl w:ilvl="0" w:tplc="E006C3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841F8"/>
    <w:multiLevelType w:val="multilevel"/>
    <w:tmpl w:val="1B7604B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90078B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457922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3BF0"/>
    <w:multiLevelType w:val="hybridMultilevel"/>
    <w:tmpl w:val="43A6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66B"/>
    <w:multiLevelType w:val="hybridMultilevel"/>
    <w:tmpl w:val="D5A6C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D306F1"/>
    <w:multiLevelType w:val="multilevel"/>
    <w:tmpl w:val="125A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E5D41"/>
    <w:multiLevelType w:val="multilevel"/>
    <w:tmpl w:val="28B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D72D0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E6229"/>
    <w:multiLevelType w:val="multilevel"/>
    <w:tmpl w:val="104CA71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37F074E"/>
    <w:multiLevelType w:val="hybridMultilevel"/>
    <w:tmpl w:val="3976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E127B"/>
    <w:multiLevelType w:val="hybridMultilevel"/>
    <w:tmpl w:val="BD1C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1345D"/>
    <w:multiLevelType w:val="multilevel"/>
    <w:tmpl w:val="24F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ED5D09"/>
    <w:multiLevelType w:val="hybridMultilevel"/>
    <w:tmpl w:val="74100374"/>
    <w:lvl w:ilvl="0" w:tplc="8BB62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875A3E"/>
    <w:multiLevelType w:val="hybridMultilevel"/>
    <w:tmpl w:val="AEEC3A68"/>
    <w:lvl w:ilvl="0" w:tplc="6D2CA7E6">
      <w:start w:val="3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76E58"/>
    <w:multiLevelType w:val="multilevel"/>
    <w:tmpl w:val="C76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779A7"/>
    <w:multiLevelType w:val="multilevel"/>
    <w:tmpl w:val="7CB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171E7E"/>
    <w:multiLevelType w:val="hybridMultilevel"/>
    <w:tmpl w:val="FABC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473AD"/>
    <w:multiLevelType w:val="hybridMultilevel"/>
    <w:tmpl w:val="E4FC4500"/>
    <w:lvl w:ilvl="0" w:tplc="F300EB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F93577"/>
    <w:multiLevelType w:val="hybridMultilevel"/>
    <w:tmpl w:val="BB5E9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6"/>
  </w:num>
  <w:num w:numId="10">
    <w:abstractNumId w:val="22"/>
  </w:num>
  <w:num w:numId="11">
    <w:abstractNumId w:val="13"/>
  </w:num>
  <w:num w:numId="12">
    <w:abstractNumId w:val="1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9"/>
  </w:num>
  <w:num w:numId="18">
    <w:abstractNumId w:val="32"/>
  </w:num>
  <w:num w:numId="19">
    <w:abstractNumId w:val="31"/>
  </w:num>
  <w:num w:numId="20">
    <w:abstractNumId w:val="30"/>
  </w:num>
  <w:num w:numId="21">
    <w:abstractNumId w:val="18"/>
  </w:num>
  <w:num w:numId="22">
    <w:abstractNumId w:val="17"/>
  </w:num>
  <w:num w:numId="23">
    <w:abstractNumId w:val="15"/>
  </w:num>
  <w:num w:numId="24">
    <w:abstractNumId w:val="25"/>
  </w:num>
  <w:num w:numId="25">
    <w:abstractNumId w:val="14"/>
  </w:num>
  <w:num w:numId="26">
    <w:abstractNumId w:val="20"/>
  </w:num>
  <w:num w:numId="27">
    <w:abstractNumId w:val="24"/>
  </w:num>
  <w:num w:numId="28">
    <w:abstractNumId w:val="28"/>
  </w:num>
  <w:num w:numId="29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0"/>
  </w:num>
  <w:num w:numId="33">
    <w:abstractNumId w:val="33"/>
  </w:num>
  <w:num w:numId="34">
    <w:abstractNumId w:val="21"/>
  </w:num>
  <w:num w:numId="35">
    <w:abstractNumId w:val="34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95B"/>
    <w:rsid w:val="00083B10"/>
    <w:rsid w:val="000B5573"/>
    <w:rsid w:val="000E34E8"/>
    <w:rsid w:val="001A3FB5"/>
    <w:rsid w:val="0027036F"/>
    <w:rsid w:val="00315F63"/>
    <w:rsid w:val="00316C89"/>
    <w:rsid w:val="0039532A"/>
    <w:rsid w:val="003A149D"/>
    <w:rsid w:val="00513EB3"/>
    <w:rsid w:val="0053495B"/>
    <w:rsid w:val="00590DB8"/>
    <w:rsid w:val="005D07F2"/>
    <w:rsid w:val="00653619"/>
    <w:rsid w:val="006E42A6"/>
    <w:rsid w:val="008351A1"/>
    <w:rsid w:val="008C51DC"/>
    <w:rsid w:val="00904363"/>
    <w:rsid w:val="009449FB"/>
    <w:rsid w:val="00956013"/>
    <w:rsid w:val="00981227"/>
    <w:rsid w:val="00987B2A"/>
    <w:rsid w:val="009F32BA"/>
    <w:rsid w:val="00A027F6"/>
    <w:rsid w:val="00A439C8"/>
    <w:rsid w:val="00AF033C"/>
    <w:rsid w:val="00AF5162"/>
    <w:rsid w:val="00B17259"/>
    <w:rsid w:val="00B54BE5"/>
    <w:rsid w:val="00B82A3C"/>
    <w:rsid w:val="00BA4F73"/>
    <w:rsid w:val="00BE6B3B"/>
    <w:rsid w:val="00C01186"/>
    <w:rsid w:val="00C2319F"/>
    <w:rsid w:val="00C45324"/>
    <w:rsid w:val="00D03E5C"/>
    <w:rsid w:val="00D65E07"/>
    <w:rsid w:val="00E747CB"/>
    <w:rsid w:val="00E808E1"/>
    <w:rsid w:val="00E9382B"/>
    <w:rsid w:val="00EA0F0C"/>
    <w:rsid w:val="00EC1709"/>
    <w:rsid w:val="00F93967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3EB3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95B"/>
    <w:pPr>
      <w:ind w:left="720"/>
      <w:contextualSpacing/>
    </w:pPr>
  </w:style>
  <w:style w:type="paragraph" w:styleId="21">
    <w:name w:val="Body Text Indent 2"/>
    <w:basedOn w:val="a"/>
    <w:link w:val="22"/>
    <w:rsid w:val="005349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349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34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5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13EB3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13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513EB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3EB3"/>
  </w:style>
  <w:style w:type="table" w:styleId="a9">
    <w:name w:val="Table Grid"/>
    <w:basedOn w:val="a1"/>
    <w:uiPriority w:val="59"/>
    <w:rsid w:val="006E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F93967"/>
    <w:rPr>
      <w:i/>
      <w:iCs/>
    </w:rPr>
  </w:style>
  <w:style w:type="paragraph" w:customStyle="1" w:styleId="msobodytextbullet1gif">
    <w:name w:val="msobodytextbullet1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F9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93967"/>
    <w:rPr>
      <w:rFonts w:ascii="Times New Roman" w:hAnsi="Times New Roman" w:cs="Times New Roman" w:hint="default"/>
      <w:sz w:val="22"/>
    </w:rPr>
  </w:style>
  <w:style w:type="character" w:styleId="ab">
    <w:name w:val="Hyperlink"/>
    <w:rsid w:val="00B17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egehel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polyakov.narod.ru/school/ege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todist.lbz.ru/authors/informatika/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8;&#1077;&#1096;&#1091;&#1077;&#1075;&#110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ege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05A7-0307-4115-91EA-B2AC921C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8284</Words>
  <Characters>47224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25</cp:revision>
  <dcterms:created xsi:type="dcterms:W3CDTF">2014-08-18T04:31:00Z</dcterms:created>
  <dcterms:modified xsi:type="dcterms:W3CDTF">2017-11-08T14:04:00Z</dcterms:modified>
</cp:coreProperties>
</file>